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  <w:r w:rsidRPr="005A24C2">
        <w:rPr>
          <w:rFonts w:ascii="Times New Roman" w:hAnsi="Times New Roman"/>
          <w:b/>
          <w:color w:val="111111"/>
          <w:sz w:val="28"/>
          <w:szCs w:val="24"/>
          <w:lang w:eastAsia="ru-RU"/>
        </w:rPr>
        <w:t>Муниципальное бюджетное дошкольное</w:t>
      </w:r>
      <w:r>
        <w:rPr>
          <w:rFonts w:ascii="Times New Roman" w:hAnsi="Times New Roman"/>
          <w:b/>
          <w:color w:val="111111"/>
          <w:sz w:val="28"/>
          <w:szCs w:val="24"/>
          <w:lang w:eastAsia="ru-RU"/>
        </w:rPr>
        <w:t xml:space="preserve"> образовательное </w:t>
      </w: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4"/>
          <w:lang w:eastAsia="ru-RU"/>
        </w:rPr>
        <w:t>учреждение №18 г. Липецка</w:t>
      </w: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4"/>
          <w:lang w:eastAsia="ru-RU"/>
        </w:rPr>
      </w:pPr>
    </w:p>
    <w:p w:rsidR="00781BE5" w:rsidRDefault="00781BE5" w:rsidP="007812C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Сценарий развлечения для детей с РАС (6- 8 лет)</w:t>
      </w: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группа №</w:t>
      </w:r>
      <w:r w:rsidR="00B93C85">
        <w:rPr>
          <w:rFonts w:ascii="Times New Roman" w:hAnsi="Times New Roman"/>
          <w:b/>
          <w:color w:val="111111"/>
          <w:sz w:val="36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1</w:t>
      </w: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36"/>
          <w:szCs w:val="24"/>
          <w:lang w:eastAsia="ru-RU"/>
        </w:rPr>
        <w:t>на тему: «Веселый поезд»</w:t>
      </w: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24"/>
          <w:lang w:eastAsia="ru-RU"/>
        </w:rPr>
      </w:pPr>
    </w:p>
    <w:p w:rsidR="00781BE5" w:rsidRDefault="00781BE5" w:rsidP="009121D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Разработал:</w:t>
      </w: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Клинова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В.А.</w:t>
      </w: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81BE5" w:rsidRDefault="00781BE5" w:rsidP="007812CE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81BE5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Июнь, 2024 год</w:t>
      </w:r>
    </w:p>
    <w:p w:rsidR="00781BE5" w:rsidRPr="00993DBB" w:rsidRDefault="00781BE5" w:rsidP="00993DBB">
      <w:pPr>
        <w:shd w:val="clear" w:color="auto" w:fill="FFFFFF"/>
        <w:spacing w:after="0" w:line="240" w:lineRule="auto"/>
        <w:ind w:firstLine="360"/>
        <w:jc w:val="center"/>
        <w:rPr>
          <w:rStyle w:val="c2"/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81BE5" w:rsidRDefault="00781BE5" w:rsidP="00993DBB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</w:rPr>
        <w:t>создание атмосферы праздника для детей.</w:t>
      </w:r>
    </w:p>
    <w:p w:rsidR="00781BE5" w:rsidRDefault="00781BE5" w:rsidP="00993DB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  </w:t>
      </w:r>
    </w:p>
    <w:p w:rsidR="00781BE5" w:rsidRDefault="00781BE5" w:rsidP="000437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781BE5" w:rsidRDefault="00781BE5" w:rsidP="000437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65139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81BE5" w:rsidRDefault="00781BE5" w:rsidP="00043724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учить соотносить музыку </w:t>
      </w:r>
      <w:proofErr w:type="gramStart"/>
      <w:r>
        <w:rPr>
          <w:rStyle w:val="c1"/>
          <w:color w:val="000000"/>
          <w:sz w:val="28"/>
          <w:szCs w:val="28"/>
        </w:rPr>
        <w:t>и  действия</w:t>
      </w:r>
      <w:proofErr w:type="gramEnd"/>
      <w:r>
        <w:rPr>
          <w:rStyle w:val="c1"/>
          <w:color w:val="000000"/>
          <w:sz w:val="28"/>
          <w:szCs w:val="28"/>
        </w:rPr>
        <w:t>;</w:t>
      </w:r>
    </w:p>
    <w:p w:rsidR="00781BE5" w:rsidRDefault="00781BE5" w:rsidP="00043724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закрепить отработанные движения и комбинации.</w:t>
      </w:r>
    </w:p>
    <w:p w:rsidR="00781BE5" w:rsidRDefault="00781BE5" w:rsidP="000437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781BE5" w:rsidRPr="00651392" w:rsidRDefault="00781BE5" w:rsidP="000437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65139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81BE5" w:rsidRPr="00651392" w:rsidRDefault="00781BE5" w:rsidP="000437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развивать различные</w:t>
      </w:r>
      <w:r w:rsidRPr="006513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513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внимания (уст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ойчивость, переключаемость);       </w:t>
      </w:r>
    </w:p>
    <w:p w:rsidR="00781BE5" w:rsidRPr="00651392" w:rsidRDefault="00781BE5" w:rsidP="000437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развивать коммуникативные навыки, умение</w:t>
      </w:r>
      <w:r w:rsidRPr="006513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работать в подгруппе.</w:t>
      </w:r>
    </w:p>
    <w:p w:rsidR="00781BE5" w:rsidRDefault="00781BE5" w:rsidP="00993DBB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81BE5" w:rsidRPr="00043724" w:rsidRDefault="00781BE5" w:rsidP="000437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B05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81BE5" w:rsidRPr="00F42DAC" w:rsidRDefault="00781BE5" w:rsidP="00043724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2DAC">
        <w:rPr>
          <w:rFonts w:ascii="Times New Roman" w:hAnsi="Times New Roman"/>
          <w:sz w:val="28"/>
          <w:szCs w:val="28"/>
          <w:lang w:eastAsia="ru-RU"/>
        </w:rPr>
        <w:t>- воспи</w:t>
      </w:r>
      <w:r>
        <w:rPr>
          <w:rFonts w:ascii="Times New Roman" w:hAnsi="Times New Roman"/>
          <w:sz w:val="28"/>
          <w:szCs w:val="28"/>
          <w:lang w:eastAsia="ru-RU"/>
        </w:rPr>
        <w:t>тывать дружелюбные отношения</w:t>
      </w:r>
      <w:r w:rsidRPr="00F42DAC">
        <w:rPr>
          <w:rFonts w:ascii="Times New Roman" w:hAnsi="Times New Roman"/>
          <w:sz w:val="28"/>
          <w:szCs w:val="28"/>
          <w:lang w:eastAsia="ru-RU"/>
        </w:rPr>
        <w:t>.</w:t>
      </w:r>
    </w:p>
    <w:p w:rsidR="00781BE5" w:rsidRDefault="00781BE5" w:rsidP="00993D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81BE5" w:rsidRDefault="00781BE5" w:rsidP="00993D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Ход.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Дорогих гостей видеть рад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 любимый детский сад,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вас и спляшем, и споем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Этим летним веселым днем!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с вами сегодня поедем на веселом поезде!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Под </w:t>
      </w:r>
      <w:proofErr w:type="gramStart"/>
      <w:r>
        <w:rPr>
          <w:rStyle w:val="c1"/>
          <w:color w:val="000000"/>
          <w:sz w:val="28"/>
          <w:szCs w:val="28"/>
        </w:rPr>
        <w:t>фонограмму  становятся</w:t>
      </w:r>
      <w:proofErr w:type="gramEnd"/>
      <w:r>
        <w:rPr>
          <w:rStyle w:val="c1"/>
          <w:color w:val="000000"/>
          <w:sz w:val="28"/>
          <w:szCs w:val="28"/>
        </w:rPr>
        <w:t xml:space="preserve"> паровозиком и едут по кругу.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Это станция веселого настроения.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Ребенок</w:t>
      </w:r>
      <w:r>
        <w:rPr>
          <w:rStyle w:val="c1"/>
          <w:color w:val="000000"/>
          <w:sz w:val="28"/>
          <w:szCs w:val="28"/>
        </w:rPr>
        <w:t>. Утром солнышко встает: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«Просыпайтесь, детки!»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Всех гулять оно зовет: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«Одевайтесь, детки!»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Собирайтесь, наряжайтесь,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Веселее улыбайтесь!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Песня «Хорошее настроение».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Под </w:t>
      </w:r>
      <w:proofErr w:type="gramStart"/>
      <w:r>
        <w:rPr>
          <w:rStyle w:val="c1"/>
          <w:color w:val="000000"/>
          <w:sz w:val="28"/>
          <w:szCs w:val="28"/>
        </w:rPr>
        <w:t>фонограмму  становятся</w:t>
      </w:r>
      <w:proofErr w:type="gramEnd"/>
      <w:r>
        <w:rPr>
          <w:rStyle w:val="c1"/>
          <w:color w:val="000000"/>
          <w:sz w:val="28"/>
          <w:szCs w:val="28"/>
        </w:rPr>
        <w:t xml:space="preserve"> паровозиком и едут по кругу.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А, ну-ка, скажите, ребятки,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кого день начинается с зарядки? Эта станция здоровья.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Под фонограмму «Гиподинамия», дети на местах выполняют движения.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Под </w:t>
      </w:r>
      <w:proofErr w:type="gramStart"/>
      <w:r>
        <w:rPr>
          <w:rStyle w:val="c1"/>
          <w:color w:val="000000"/>
          <w:sz w:val="28"/>
          <w:szCs w:val="28"/>
        </w:rPr>
        <w:t>фонограмму  становятся</w:t>
      </w:r>
      <w:proofErr w:type="gramEnd"/>
      <w:r>
        <w:rPr>
          <w:rStyle w:val="c1"/>
          <w:color w:val="000000"/>
          <w:sz w:val="28"/>
          <w:szCs w:val="28"/>
        </w:rPr>
        <w:t xml:space="preserve"> паровозиком и едут по кругу.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 Начинается день –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Солнышку светить не лень,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 на небе встает,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Веселиться всех зовет.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Станция песенная.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Песня «Солнышко», музыка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Паулса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Под </w:t>
      </w:r>
      <w:proofErr w:type="gramStart"/>
      <w:r>
        <w:rPr>
          <w:rStyle w:val="c1"/>
          <w:color w:val="000000"/>
          <w:sz w:val="28"/>
          <w:szCs w:val="28"/>
        </w:rPr>
        <w:t>фонограмму  становятся</w:t>
      </w:r>
      <w:proofErr w:type="gramEnd"/>
      <w:r>
        <w:rPr>
          <w:rStyle w:val="c1"/>
          <w:color w:val="000000"/>
          <w:sz w:val="28"/>
          <w:szCs w:val="28"/>
        </w:rPr>
        <w:t xml:space="preserve"> паровозиком и едут по кругу.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Бывает у солнышка день выходной,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Тогда вот и дождик идет проливной.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Мы гулять не пойдем –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Лучше песенку споем!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Станция игральная.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Игра  «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Солнышко и дождик».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Песня-хоровод «Ай, да, березки».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 На лугу, возле речки,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Скачет весело кузнечик.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Выбегает ребенок, одетый в костюм «кузнечик».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Ты, кузнечик, попляши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гостей повесели!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Танец «Кузнечик», музыка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Шаинского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Девочки и мальчики,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солнечные зайчики,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Пляшут и поют –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Весело живут.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Песня «Солнечный зайчик».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Солнце засияло вдруг,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Запестрело все вокруг,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душе светло, легко –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 в небе высоко!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Гости наши, выходите,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нами тоже попляшите!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Дарим песни и пляски друзьям –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Так, что жарко стало нам!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Солнце, ярче нам свети –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Хоровод свой заведи!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Танец «Ух, как жарко» (музыка русской народной песни «Светит месяц»).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Движения пляски показывает ведущая.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А еще, друзья-подруги,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Потанцуем «Буги-вуги».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Общий танец «Буги-вуги».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Движения танца в соответствии с текстом: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1-й куплет. Руку правую вперед,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потом ее назад,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потом ее вперед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немножко потрясем.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танцем «Буги-вуги»,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Поворачиваясь в круге.</w:t>
      </w:r>
    </w:p>
    <w:p w:rsidR="00781BE5" w:rsidRDefault="00781BE5" w:rsidP="00993DBB">
      <w:pPr>
        <w:pStyle w:val="c13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в ладоши хлопаем, вот так! </w:t>
      </w:r>
      <w:r>
        <w:rPr>
          <w:rStyle w:val="c3"/>
          <w:i/>
          <w:iCs/>
          <w:color w:val="000000"/>
          <w:sz w:val="28"/>
          <w:szCs w:val="28"/>
        </w:rPr>
        <w:t>(хлопают 2 раза)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Припев</w:t>
      </w:r>
      <w:r>
        <w:rPr>
          <w:rStyle w:val="c1"/>
          <w:color w:val="000000"/>
          <w:sz w:val="28"/>
          <w:szCs w:val="28"/>
        </w:rPr>
        <w:t>: Буги-вуги, о-</w:t>
      </w:r>
      <w:proofErr w:type="spellStart"/>
      <w:r>
        <w:rPr>
          <w:rStyle w:val="c1"/>
          <w:color w:val="000000"/>
          <w:sz w:val="28"/>
          <w:szCs w:val="28"/>
        </w:rPr>
        <w:t>кей</w:t>
      </w:r>
      <w:proofErr w:type="spellEnd"/>
      <w:r>
        <w:rPr>
          <w:rStyle w:val="c1"/>
          <w:color w:val="000000"/>
          <w:sz w:val="28"/>
          <w:szCs w:val="28"/>
        </w:rPr>
        <w:t>! </w:t>
      </w:r>
      <w:r>
        <w:rPr>
          <w:rStyle w:val="c3"/>
          <w:i/>
          <w:iCs/>
          <w:color w:val="000000"/>
          <w:sz w:val="28"/>
          <w:szCs w:val="28"/>
        </w:rPr>
        <w:t>(3 раза)</w:t>
      </w:r>
    </w:p>
    <w:p w:rsidR="00781BE5" w:rsidRDefault="00781BE5" w:rsidP="00993DBB">
      <w:pPr>
        <w:pStyle w:val="c17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танцуем, дружно, весело живем.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Затем 2-й куплет: </w:t>
      </w:r>
      <w:r>
        <w:rPr>
          <w:rStyle w:val="c3"/>
          <w:i/>
          <w:iCs/>
          <w:color w:val="000000"/>
          <w:sz w:val="28"/>
          <w:szCs w:val="28"/>
        </w:rPr>
        <w:t>руку левую вперед...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3-й куплет: </w:t>
      </w:r>
      <w:r>
        <w:rPr>
          <w:rStyle w:val="c3"/>
          <w:i/>
          <w:iCs/>
          <w:color w:val="000000"/>
          <w:sz w:val="28"/>
          <w:szCs w:val="28"/>
        </w:rPr>
        <w:t>ногу правую вперед...</w:t>
      </w:r>
    </w:p>
    <w:p w:rsidR="00781BE5" w:rsidRDefault="00781BE5" w:rsidP="00993DB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4-й куплет: </w:t>
      </w:r>
      <w:r>
        <w:rPr>
          <w:rStyle w:val="c3"/>
          <w:i/>
          <w:iCs/>
          <w:color w:val="000000"/>
          <w:sz w:val="28"/>
          <w:szCs w:val="28"/>
        </w:rPr>
        <w:t>ногу левую вперед...</w:t>
      </w:r>
    </w:p>
    <w:p w:rsidR="00781BE5" w:rsidRDefault="00781BE5" w:rsidP="00993DB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5-й куплет: </w:t>
      </w:r>
      <w:r>
        <w:rPr>
          <w:rStyle w:val="c3"/>
          <w:i/>
          <w:iCs/>
          <w:color w:val="000000"/>
          <w:sz w:val="28"/>
          <w:szCs w:val="28"/>
        </w:rPr>
        <w:t>ухо правое вперед... и т. д.</w:t>
      </w:r>
    </w:p>
    <w:p w:rsidR="00781BE5" w:rsidRDefault="00781BE5" w:rsidP="00993DBB">
      <w:pPr>
        <w:pStyle w:val="c7"/>
        <w:shd w:val="clear" w:color="auto" w:fill="FFFFFF"/>
        <w:spacing w:before="0" w:beforeAutospacing="0" w:after="0" w:afterAutospacing="0"/>
        <w:ind w:left="16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Под </w:t>
      </w:r>
      <w:proofErr w:type="gramStart"/>
      <w:r>
        <w:rPr>
          <w:rStyle w:val="c1"/>
          <w:color w:val="000000"/>
          <w:sz w:val="28"/>
          <w:szCs w:val="28"/>
        </w:rPr>
        <w:t>фонограмму  становятся</w:t>
      </w:r>
      <w:proofErr w:type="gramEnd"/>
      <w:r>
        <w:rPr>
          <w:rStyle w:val="c1"/>
          <w:color w:val="000000"/>
          <w:sz w:val="28"/>
          <w:szCs w:val="28"/>
        </w:rPr>
        <w:t xml:space="preserve"> паровозиком и едут по кругу.</w:t>
      </w:r>
    </w:p>
    <w:p w:rsidR="00781BE5" w:rsidRDefault="00781BE5" w:rsidP="00993DB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Вот мы и вернулись в наш детский сад.</w:t>
      </w:r>
    </w:p>
    <w:p w:rsidR="00781BE5" w:rsidRDefault="00781BE5" w:rsidP="00993DB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получают вкусные подарки.</w:t>
      </w:r>
    </w:p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p w:rsidR="00781BE5" w:rsidRDefault="00781BE5"/>
    <w:sectPr w:rsidR="00781BE5" w:rsidSect="009121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6F74"/>
    <w:multiLevelType w:val="multilevel"/>
    <w:tmpl w:val="1E3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DA7"/>
    <w:rsid w:val="00043724"/>
    <w:rsid w:val="000C2691"/>
    <w:rsid w:val="000C50F4"/>
    <w:rsid w:val="00304DA7"/>
    <w:rsid w:val="003A3C71"/>
    <w:rsid w:val="003E4239"/>
    <w:rsid w:val="005A24C2"/>
    <w:rsid w:val="00651392"/>
    <w:rsid w:val="006A0B05"/>
    <w:rsid w:val="0077029F"/>
    <w:rsid w:val="007812CE"/>
    <w:rsid w:val="00781BE5"/>
    <w:rsid w:val="007B058E"/>
    <w:rsid w:val="008D21CB"/>
    <w:rsid w:val="009121DD"/>
    <w:rsid w:val="00993DBB"/>
    <w:rsid w:val="009A0002"/>
    <w:rsid w:val="00A44BE9"/>
    <w:rsid w:val="00B93C85"/>
    <w:rsid w:val="00D476D1"/>
    <w:rsid w:val="00F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A7B58"/>
  <w15:docId w15:val="{81906CAF-44EB-48DD-AF63-CB6F08C1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993DBB"/>
    <w:rPr>
      <w:rFonts w:cs="Times New Roman"/>
    </w:rPr>
  </w:style>
  <w:style w:type="character" w:customStyle="1" w:styleId="c20">
    <w:name w:val="c20"/>
    <w:uiPriority w:val="99"/>
    <w:rsid w:val="00993DBB"/>
    <w:rPr>
      <w:rFonts w:cs="Times New Roman"/>
    </w:rPr>
  </w:style>
  <w:style w:type="character" w:customStyle="1" w:styleId="c8">
    <w:name w:val="c8"/>
    <w:uiPriority w:val="99"/>
    <w:rsid w:val="00993DBB"/>
    <w:rPr>
      <w:rFonts w:cs="Times New Roman"/>
    </w:rPr>
  </w:style>
  <w:style w:type="paragraph" w:customStyle="1" w:styleId="c14">
    <w:name w:val="c14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993DBB"/>
    <w:rPr>
      <w:rFonts w:cs="Times New Roman"/>
    </w:rPr>
  </w:style>
  <w:style w:type="paragraph" w:customStyle="1" w:styleId="c15">
    <w:name w:val="c15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993DBB"/>
    <w:rPr>
      <w:rFonts w:cs="Times New Roman"/>
    </w:rPr>
  </w:style>
  <w:style w:type="paragraph" w:customStyle="1" w:styleId="c12">
    <w:name w:val="c12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993DBB"/>
    <w:rPr>
      <w:rFonts w:cs="Times New Roman"/>
    </w:rPr>
  </w:style>
  <w:style w:type="paragraph" w:customStyle="1" w:styleId="c17">
    <w:name w:val="c17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9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A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ДОУ-18</dc:creator>
  <cp:keywords/>
  <dc:description/>
  <cp:lastModifiedBy>Пользователь</cp:lastModifiedBy>
  <cp:revision>10</cp:revision>
  <cp:lastPrinted>2024-07-03T08:39:00Z</cp:lastPrinted>
  <dcterms:created xsi:type="dcterms:W3CDTF">2024-06-19T06:58:00Z</dcterms:created>
  <dcterms:modified xsi:type="dcterms:W3CDTF">2024-07-03T13:05:00Z</dcterms:modified>
</cp:coreProperties>
</file>