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6C" w:rsidRPr="00AD08EE" w:rsidRDefault="00525E6C" w:rsidP="00525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EE">
        <w:rPr>
          <w:rFonts w:ascii="Times New Roman" w:hAnsi="Times New Roman" w:cs="Times New Roman"/>
          <w:b/>
          <w:sz w:val="28"/>
          <w:szCs w:val="28"/>
        </w:rPr>
        <w:t xml:space="preserve">Конкурсные материалы </w:t>
      </w:r>
    </w:p>
    <w:p w:rsidR="00525E6C" w:rsidRDefault="00525E6C" w:rsidP="00525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EE">
        <w:rPr>
          <w:rFonts w:ascii="Times New Roman" w:hAnsi="Times New Roman" w:cs="Times New Roman"/>
          <w:b/>
          <w:sz w:val="28"/>
          <w:szCs w:val="28"/>
        </w:rPr>
        <w:t xml:space="preserve">для участия в </w:t>
      </w:r>
      <w:r w:rsidRPr="00AD08E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D08EE">
        <w:rPr>
          <w:rFonts w:ascii="Times New Roman" w:hAnsi="Times New Roman" w:cs="Times New Roman"/>
          <w:b/>
          <w:sz w:val="28"/>
          <w:szCs w:val="28"/>
        </w:rPr>
        <w:t xml:space="preserve"> Фестивале родительских инициатив </w:t>
      </w:r>
    </w:p>
    <w:p w:rsidR="00525E6C" w:rsidRPr="00AD08EE" w:rsidRDefault="00525E6C" w:rsidP="00525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8EE">
        <w:rPr>
          <w:rFonts w:ascii="Times New Roman" w:hAnsi="Times New Roman" w:cs="Times New Roman"/>
          <w:b/>
          <w:sz w:val="28"/>
          <w:szCs w:val="28"/>
        </w:rPr>
        <w:t>в номинации «Воспитыва</w:t>
      </w:r>
      <w:r>
        <w:rPr>
          <w:rFonts w:ascii="Times New Roman" w:hAnsi="Times New Roman" w:cs="Times New Roman"/>
          <w:b/>
          <w:sz w:val="28"/>
          <w:szCs w:val="28"/>
        </w:rPr>
        <w:t>ющая среда</w:t>
      </w:r>
      <w:r w:rsidRPr="00AD08E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525E6C" w:rsidTr="00A8642C">
        <w:tc>
          <w:tcPr>
            <w:tcW w:w="3397" w:type="dxa"/>
          </w:tcPr>
          <w:p w:rsidR="00525E6C" w:rsidRDefault="00525E6C" w:rsidP="00A86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5948" w:type="dxa"/>
          </w:tcPr>
          <w:p w:rsidR="00525E6C" w:rsidRDefault="00525E6C" w:rsidP="00525E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Вспомним старые обычаи, вспомним нашу старину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25E6C" w:rsidTr="00A8642C">
        <w:tc>
          <w:tcPr>
            <w:tcW w:w="3397" w:type="dxa"/>
          </w:tcPr>
          <w:p w:rsidR="00525E6C" w:rsidRDefault="00525E6C" w:rsidP="00A86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5948" w:type="dxa"/>
          </w:tcPr>
          <w:p w:rsidR="00525E6C" w:rsidRDefault="00525E6C" w:rsidP="00525E6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Приобщение детей к истокам русской народной культуры через ознакомление с традициями русского быта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5E6C" w:rsidTr="00A8642C">
        <w:tc>
          <w:tcPr>
            <w:tcW w:w="3397" w:type="dxa"/>
          </w:tcPr>
          <w:p w:rsidR="00525E6C" w:rsidRDefault="00525E6C" w:rsidP="00A86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5948" w:type="dxa"/>
          </w:tcPr>
          <w:p w:rsidR="00525E6C" w:rsidRDefault="00525E6C" w:rsidP="00A86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февраля 2024 г – 01 октября 2024 г.</w:t>
            </w:r>
          </w:p>
        </w:tc>
      </w:tr>
      <w:tr w:rsidR="00525E6C" w:rsidTr="00A8642C">
        <w:tc>
          <w:tcPr>
            <w:tcW w:w="3397" w:type="dxa"/>
          </w:tcPr>
          <w:p w:rsidR="00525E6C" w:rsidRDefault="00525E6C" w:rsidP="00A86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родителей, принявших участие в проекте</w:t>
            </w:r>
          </w:p>
        </w:tc>
        <w:tc>
          <w:tcPr>
            <w:tcW w:w="5948" w:type="dxa"/>
          </w:tcPr>
          <w:p w:rsidR="00525E6C" w:rsidRDefault="00525E6C" w:rsidP="00A864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bookmarkStart w:id="0" w:name="_GoBack"/>
            <w:bookmarkEnd w:id="0"/>
          </w:p>
        </w:tc>
      </w:tr>
    </w:tbl>
    <w:p w:rsidR="000529BC" w:rsidRDefault="000529BC"/>
    <w:sectPr w:rsidR="00052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23"/>
    <w:rsid w:val="000529BC"/>
    <w:rsid w:val="00525E6C"/>
    <w:rsid w:val="00D8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B05D"/>
  <w15:chartTrackingRefBased/>
  <w15:docId w15:val="{82BC9627-7EBD-447C-AB9F-D9CBB4DF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2024-10-03T06:28:00Z</dcterms:created>
  <dcterms:modified xsi:type="dcterms:W3CDTF">2024-10-03T06:31:00Z</dcterms:modified>
</cp:coreProperties>
</file>