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D8" w:rsidRPr="00AC65D8" w:rsidRDefault="00AC65D8" w:rsidP="00AC65D8">
      <w:pPr>
        <w:shd w:val="clear" w:color="auto" w:fill="FFFFFF"/>
        <w:jc w:val="center"/>
        <w:rPr>
          <w:b/>
          <w:bCs/>
          <w:color w:val="000000"/>
          <w:sz w:val="28"/>
          <w:szCs w:val="28"/>
        </w:rPr>
      </w:pPr>
      <w:r w:rsidRPr="00AC65D8">
        <w:rPr>
          <w:b/>
          <w:bCs/>
          <w:color w:val="000000"/>
          <w:sz w:val="28"/>
          <w:szCs w:val="28"/>
        </w:rPr>
        <w:t>Муниципальное бюджетное дошкольное образовательное</w:t>
      </w:r>
    </w:p>
    <w:p w:rsidR="00AC65D8" w:rsidRPr="00AC65D8" w:rsidRDefault="00AC65D8" w:rsidP="00AC65D8">
      <w:pPr>
        <w:shd w:val="clear" w:color="auto" w:fill="FFFFFF"/>
        <w:jc w:val="center"/>
        <w:rPr>
          <w:b/>
          <w:bCs/>
          <w:color w:val="000000"/>
          <w:sz w:val="28"/>
          <w:szCs w:val="28"/>
        </w:rPr>
      </w:pPr>
      <w:r w:rsidRPr="00AC65D8">
        <w:rPr>
          <w:b/>
          <w:bCs/>
          <w:color w:val="000000"/>
          <w:sz w:val="28"/>
          <w:szCs w:val="28"/>
        </w:rPr>
        <w:t>учреждение № 18 г. Липецка</w:t>
      </w:r>
    </w:p>
    <w:p w:rsidR="00AC65D8" w:rsidRPr="00AC65D8" w:rsidRDefault="00AC65D8" w:rsidP="00AC65D8">
      <w:pPr>
        <w:shd w:val="clear" w:color="auto" w:fill="FFFFFF"/>
        <w:jc w:val="center"/>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spacing w:line="276" w:lineRule="auto"/>
        <w:jc w:val="center"/>
        <w:rPr>
          <w:b/>
          <w:bCs/>
          <w:color w:val="000000"/>
          <w:sz w:val="28"/>
          <w:szCs w:val="28"/>
        </w:rPr>
      </w:pPr>
    </w:p>
    <w:p w:rsidR="00AC65D8" w:rsidRPr="00AC65D8" w:rsidRDefault="00AC65D8" w:rsidP="00AC65D8">
      <w:pPr>
        <w:shd w:val="clear" w:color="auto" w:fill="FFFFFF"/>
        <w:jc w:val="center"/>
        <w:rPr>
          <w:b/>
          <w:bCs/>
          <w:color w:val="000000"/>
          <w:sz w:val="36"/>
          <w:szCs w:val="36"/>
        </w:rPr>
      </w:pPr>
      <w:r w:rsidRPr="00AC65D8">
        <w:rPr>
          <w:b/>
          <w:bCs/>
          <w:color w:val="000000"/>
          <w:sz w:val="36"/>
          <w:szCs w:val="36"/>
        </w:rPr>
        <w:t>Консультация для родителей</w:t>
      </w:r>
      <w:r w:rsidRPr="00AC65D8">
        <w:rPr>
          <w:b/>
          <w:bCs/>
          <w:color w:val="000000"/>
          <w:sz w:val="36"/>
          <w:szCs w:val="36"/>
        </w:rPr>
        <w:br/>
        <w:t>на тему: «Ребенок и дорога»</w:t>
      </w:r>
    </w:p>
    <w:p w:rsidR="00AC65D8" w:rsidRPr="00AC65D8" w:rsidRDefault="00AC65D8" w:rsidP="00AC65D8">
      <w:pPr>
        <w:shd w:val="clear" w:color="auto" w:fill="FFFFFF"/>
        <w:jc w:val="center"/>
        <w:rPr>
          <w:b/>
          <w:bCs/>
          <w:color w:val="000000"/>
          <w:sz w:val="36"/>
          <w:szCs w:val="36"/>
        </w:rPr>
      </w:pPr>
    </w:p>
    <w:p w:rsidR="00AC65D8" w:rsidRPr="00AC65D8" w:rsidRDefault="00AC65D8" w:rsidP="00AC65D8">
      <w:pPr>
        <w:shd w:val="clear" w:color="auto" w:fill="FFFFFF"/>
        <w:jc w:val="center"/>
        <w:rPr>
          <w:b/>
          <w:bCs/>
          <w:color w:val="000000"/>
          <w:sz w:val="36"/>
          <w:szCs w:val="36"/>
        </w:rPr>
      </w:pPr>
    </w:p>
    <w:p w:rsidR="00AC65D8" w:rsidRPr="00AC65D8" w:rsidRDefault="00AC65D8" w:rsidP="00AC65D8">
      <w:pPr>
        <w:spacing w:line="294" w:lineRule="atLeast"/>
        <w:rPr>
          <w:b/>
          <w:bCs/>
          <w:color w:val="000000"/>
          <w:sz w:val="28"/>
          <w:szCs w:val="28"/>
        </w:rPr>
      </w:pPr>
    </w:p>
    <w:p w:rsidR="00AC65D8" w:rsidRPr="00AC65D8" w:rsidRDefault="00AC65D8" w:rsidP="00AC65D8">
      <w:pPr>
        <w:shd w:val="clear" w:color="auto" w:fill="FFFFFF"/>
        <w:jc w:val="center"/>
        <w:rPr>
          <w:b/>
          <w:bCs/>
          <w:color w:val="000000"/>
          <w:sz w:val="28"/>
          <w:szCs w:val="28"/>
        </w:rPr>
      </w:pPr>
      <w:r w:rsidRPr="00AC65D8">
        <w:rPr>
          <w:b/>
          <w:noProof/>
          <w:color w:val="000000"/>
          <w:sz w:val="28"/>
          <w:szCs w:val="28"/>
        </w:rPr>
        <w:drawing>
          <wp:inline distT="0" distB="0" distL="0" distR="0" wp14:anchorId="756882C0" wp14:editId="456CF2D7">
            <wp:extent cx="3419475" cy="3409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475" cy="3409950"/>
                    </a:xfrm>
                    <a:prstGeom prst="rect">
                      <a:avLst/>
                    </a:prstGeom>
                    <a:noFill/>
                    <a:ln>
                      <a:noFill/>
                    </a:ln>
                  </pic:spPr>
                </pic:pic>
              </a:graphicData>
            </a:graphic>
          </wp:inline>
        </w:drawing>
      </w:r>
    </w:p>
    <w:p w:rsidR="00AC65D8" w:rsidRPr="00AC65D8" w:rsidRDefault="00AC65D8" w:rsidP="00AC65D8">
      <w:pPr>
        <w:shd w:val="clear" w:color="auto" w:fill="FFFFFF"/>
        <w:jc w:val="center"/>
        <w:rPr>
          <w:b/>
          <w:bCs/>
          <w:color w:val="000000"/>
          <w:sz w:val="28"/>
          <w:szCs w:val="28"/>
        </w:rPr>
      </w:pPr>
    </w:p>
    <w:p w:rsidR="00AC65D8" w:rsidRPr="00AC65D8" w:rsidRDefault="00AC65D8" w:rsidP="00AC65D8">
      <w:pPr>
        <w:shd w:val="clear" w:color="auto" w:fill="FFFFFF"/>
        <w:rPr>
          <w:rFonts w:ascii="Calibri" w:eastAsia="Calibri" w:hAnsi="Calibri"/>
          <w:noProof/>
          <w:sz w:val="22"/>
          <w:szCs w:val="22"/>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jc w:val="center"/>
        <w:rPr>
          <w:b/>
          <w:bCs/>
          <w:color w:val="000000"/>
          <w:sz w:val="28"/>
          <w:szCs w:val="28"/>
        </w:rPr>
      </w:pPr>
    </w:p>
    <w:p w:rsidR="00AC65D8" w:rsidRPr="00AC65D8" w:rsidRDefault="00AC65D8" w:rsidP="00AC65D8">
      <w:pPr>
        <w:shd w:val="clear" w:color="auto" w:fill="FFFFFF"/>
        <w:jc w:val="right"/>
        <w:rPr>
          <w:b/>
          <w:bCs/>
          <w:color w:val="000000"/>
          <w:sz w:val="28"/>
          <w:szCs w:val="28"/>
        </w:rPr>
      </w:pPr>
      <w:r w:rsidRPr="00AC65D8">
        <w:rPr>
          <w:b/>
          <w:bCs/>
          <w:color w:val="000000"/>
          <w:sz w:val="28"/>
          <w:szCs w:val="28"/>
        </w:rPr>
        <w:t xml:space="preserve">                                              Подготовил: воспитатель   К.В. </w:t>
      </w:r>
      <w:proofErr w:type="spellStart"/>
      <w:r w:rsidRPr="00AC65D8">
        <w:rPr>
          <w:b/>
          <w:bCs/>
          <w:color w:val="000000"/>
          <w:sz w:val="28"/>
          <w:szCs w:val="28"/>
        </w:rPr>
        <w:t>Змеева</w:t>
      </w:r>
      <w:proofErr w:type="spellEnd"/>
    </w:p>
    <w:p w:rsidR="00AC65D8" w:rsidRPr="00AC65D8" w:rsidRDefault="00AC65D8" w:rsidP="00AC65D8">
      <w:pPr>
        <w:shd w:val="clear" w:color="auto" w:fill="FFFFFF"/>
        <w:jc w:val="right"/>
        <w:rPr>
          <w:b/>
          <w:bCs/>
          <w:color w:val="000000"/>
          <w:sz w:val="28"/>
          <w:szCs w:val="28"/>
        </w:rPr>
      </w:pPr>
    </w:p>
    <w:p w:rsidR="00AC65D8" w:rsidRPr="00AC65D8" w:rsidRDefault="00AC65D8" w:rsidP="00AC65D8">
      <w:pPr>
        <w:shd w:val="clear" w:color="auto" w:fill="FFFFFF"/>
        <w:rPr>
          <w:b/>
          <w:bCs/>
          <w:color w:val="000000"/>
          <w:sz w:val="28"/>
          <w:szCs w:val="28"/>
        </w:rPr>
      </w:pPr>
    </w:p>
    <w:p w:rsidR="00AC65D8" w:rsidRPr="00AC65D8" w:rsidRDefault="00AC65D8" w:rsidP="00AC65D8">
      <w:pPr>
        <w:shd w:val="clear" w:color="auto" w:fill="FFFFFF"/>
        <w:jc w:val="center"/>
        <w:rPr>
          <w:b/>
          <w:bCs/>
          <w:color w:val="000000"/>
          <w:sz w:val="28"/>
          <w:szCs w:val="28"/>
        </w:rPr>
      </w:pPr>
      <w:r w:rsidRPr="00AC65D8">
        <w:rPr>
          <w:b/>
          <w:bCs/>
          <w:color w:val="000000"/>
          <w:sz w:val="28"/>
          <w:szCs w:val="28"/>
        </w:rPr>
        <w:t>2024 год</w:t>
      </w:r>
    </w:p>
    <w:p w:rsidR="00AC65D8" w:rsidRPr="00AC65D8" w:rsidRDefault="00AC65D8" w:rsidP="00AC65D8">
      <w:pPr>
        <w:shd w:val="clear" w:color="auto" w:fill="FFFFFF"/>
        <w:rPr>
          <w:b/>
          <w:bCs/>
          <w:color w:val="000000"/>
          <w:sz w:val="28"/>
          <w:szCs w:val="28"/>
        </w:rPr>
      </w:pP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r w:rsidRPr="00AC65D8">
        <w:rPr>
          <w:b/>
          <w:bCs/>
          <w:color w:val="000000"/>
          <w:sz w:val="28"/>
          <w:szCs w:val="28"/>
        </w:rPr>
        <w:tab/>
      </w:r>
    </w:p>
    <w:p w:rsidR="00AC65D8" w:rsidRPr="00AC65D8" w:rsidRDefault="00AC65D8" w:rsidP="00AC65D8">
      <w:pPr>
        <w:spacing w:after="160" w:line="256" w:lineRule="auto"/>
        <w:rPr>
          <w:rFonts w:eastAsia="Calibri"/>
          <w:kern w:val="2"/>
          <w:sz w:val="28"/>
          <w:szCs w:val="28"/>
          <w:lang w:eastAsia="en-US"/>
          <w14:ligatures w14:val="standardContextual"/>
        </w:rPr>
      </w:pPr>
    </w:p>
    <w:p w:rsidR="00AC65D8" w:rsidRPr="00AC65D8" w:rsidRDefault="00AC65D8" w:rsidP="00AC65D8">
      <w:pPr>
        <w:spacing w:after="160" w:line="256" w:lineRule="auto"/>
        <w:jc w:val="center"/>
        <w:rPr>
          <w:rFonts w:eastAsia="Calibri"/>
          <w:b/>
          <w:bCs/>
          <w:kern w:val="2"/>
          <w:sz w:val="28"/>
          <w:szCs w:val="28"/>
          <w:lang w:eastAsia="en-US"/>
          <w14:ligatures w14:val="standardContextual"/>
        </w:rPr>
      </w:pPr>
      <w:r w:rsidRPr="00AC65D8">
        <w:rPr>
          <w:rFonts w:eastAsia="Calibri"/>
          <w:b/>
          <w:bCs/>
          <w:kern w:val="2"/>
          <w:sz w:val="28"/>
          <w:szCs w:val="28"/>
          <w:lang w:eastAsia="en-US"/>
          <w14:ligatures w14:val="standardContextual"/>
        </w:rPr>
        <w:lastRenderedPageBreak/>
        <w:t>Уважаемые родители!</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Хотим обратить Ваше внимание на важность обучения детей правилам дорожного движения уже с маленького возраста. В детском саду мы уделяем особое внимание безопасности на дороге, и Ваша поддержка в этом вопросе очень важна.</w:t>
      </w:r>
    </w:p>
    <w:p w:rsidR="00AC65D8" w:rsidRPr="00AC65D8" w:rsidRDefault="00AC65D8" w:rsidP="00AC65D8">
      <w:pPr>
        <w:spacing w:line="256" w:lineRule="auto"/>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 </w:t>
      </w:r>
      <w:r w:rsidRPr="00AC65D8">
        <w:rPr>
          <w:rFonts w:eastAsia="Calibri"/>
          <w:kern w:val="2"/>
          <w:sz w:val="28"/>
          <w:szCs w:val="28"/>
          <w:lang w:eastAsia="en-US"/>
          <w14:ligatures w14:val="standardContextual"/>
        </w:rPr>
        <w:tab/>
        <w:t xml:space="preserve">Вот несколько основных правил, которые помогут Вашему ребенку быть безопасным на дороге: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1. Переходить дорогу нужно только на пешеходном переходе, после того как на нем погаснет зеленый мигающий свет.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2. Перед переходом дороги необходимо остановиться, посмотреть в обе стороны и убедиться, что дорога свободна от транспорта.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3. Держаться за руку взрослого при переходе дороги.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4. Не бежать вдоль дороги и не играть на проезжей части.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5. Носить яркую и видимую одежду, особенно в темное время суток. </w:t>
      </w:r>
    </w:p>
    <w:p w:rsidR="00AC65D8" w:rsidRPr="00AC65D8" w:rsidRDefault="00AC65D8" w:rsidP="00AC65D8">
      <w:pPr>
        <w:spacing w:line="256" w:lineRule="auto"/>
        <w:ind w:firstLine="708"/>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6. Объясните ребенку, что транспортные средства могут быть опасными, и нужно быть осторожным около них.</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 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 </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Мамы и папы!</w:t>
      </w:r>
      <w:r w:rsidRPr="00AC65D8">
        <w:rPr>
          <w:rFonts w:eastAsia="Calibri"/>
          <w:kern w:val="2"/>
          <w:sz w:val="28"/>
          <w:szCs w:val="28"/>
          <w:lang w:eastAsia="en-US"/>
          <w14:ligatures w14:val="standardContextual"/>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  </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Помните!</w:t>
      </w:r>
      <w:r w:rsidRPr="00AC65D8">
        <w:rPr>
          <w:rFonts w:eastAsia="Calibri"/>
          <w:kern w:val="2"/>
          <w:sz w:val="28"/>
          <w:szCs w:val="28"/>
          <w:lang w:eastAsia="en-US"/>
          <w14:ligatures w14:val="standardContextual"/>
        </w:rPr>
        <w:t> Нарушая правила дорожного движения, вы как бы негласно разрешаете нарушать их своим детям.</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Учите ребенка: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не спешить при переходе улицы;</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переходить дорогу лишь тогда, когда обзору ничто не мешает;</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прежде чем перейти, дождаться, чтобы транспорт отъехал от остановки;</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  Большую помощь в закреплении у</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lastRenderedPageBreak/>
        <w:t xml:space="preserve">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Детские художественные произведения с последующей беседой о </w:t>
      </w:r>
      <w:proofErr w:type="gramStart"/>
      <w:r w:rsidRPr="00AC65D8">
        <w:rPr>
          <w:rFonts w:eastAsia="Calibri"/>
          <w:kern w:val="2"/>
          <w:sz w:val="28"/>
          <w:szCs w:val="28"/>
          <w:lang w:eastAsia="en-US"/>
          <w14:ligatures w14:val="standardContextual"/>
        </w:rPr>
        <w:t>прочитанном</w:t>
      </w:r>
      <w:proofErr w:type="gramEnd"/>
      <w:r w:rsidRPr="00AC65D8">
        <w:rPr>
          <w:rFonts w:eastAsia="Calibri"/>
          <w:kern w:val="2"/>
          <w:sz w:val="28"/>
          <w:szCs w:val="28"/>
          <w:lang w:eastAsia="en-US"/>
          <w14:ligatures w14:val="standardContextual"/>
        </w:rPr>
        <w:t>:</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«Скверная история», «Дядя Степа – милиционер» С. Михалкова,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«Машины на нашей улице» М. Ильина и Е. Сегала,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«Знакомьтесь, автомобиль», «Законы улиц и дорог», «Дорожная грамота» И. Серякова;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xml:space="preserve">- «Посмотрите, постовой», «Это улица моя» Я. </w:t>
      </w:r>
      <w:proofErr w:type="spellStart"/>
      <w:r w:rsidRPr="00AC65D8">
        <w:rPr>
          <w:rFonts w:eastAsia="Calibri"/>
          <w:kern w:val="2"/>
          <w:sz w:val="28"/>
          <w:szCs w:val="28"/>
          <w:lang w:eastAsia="en-US"/>
          <w14:ligatures w14:val="standardContextual"/>
        </w:rPr>
        <w:t>Пищумова</w:t>
      </w:r>
      <w:proofErr w:type="spellEnd"/>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Используйте прогулки с детьми для объяснения им правил безопасности на улицах. С этой целью полезно:</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понаблюдать за работой светофора, обратив внимание ребенка на связь между цветами на светофоре и движением машин;</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показать знаки, указатели дорожного движения, рассказать об их значении;</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предлагать ребенку самому найти дорогу домой, когда вы берете его с собой, отправляясь в магазин, гулять и т.п.</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Уважаемые родители!</w:t>
      </w:r>
      <w:r w:rsidRPr="00AC65D8">
        <w:rPr>
          <w:rFonts w:eastAsia="Calibri"/>
          <w:kern w:val="2"/>
          <w:sz w:val="28"/>
          <w:szCs w:val="28"/>
          <w:lang w:eastAsia="en-US"/>
          <w14:ligatures w14:val="standardContextual"/>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  К моменту поступления ребенка в школу он должен четко усвоить и соблюдать следующие правила поведения на улице и в транспорте:</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играй только в стороне от дороги;</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переходи улицу там, где обозначены указатели перехода, где нет – на перекрестках по линии тротуаров;</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переходи улицу только шагом, не беги;</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следи за сигналом светофора;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посмотри при переходе дороги сначала налево, потом направо;</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не пересекай путь приближающемуся транспорту;</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машины, стоящие на дороге у тротуара или обочины, автобусы обходи сзади;</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lastRenderedPageBreak/>
        <w:t>- входи в любой транспорт и выходи из него только тогда, когда он стоит, нельзя прыгать на ходу;</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не высовывайся из окна движущегося транспорта;</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не выезжай на велосипеде на проезжую часть;</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kern w:val="2"/>
          <w:sz w:val="28"/>
          <w:szCs w:val="28"/>
          <w:lang w:eastAsia="en-US"/>
          <w14:ligatures w14:val="standardContextual"/>
        </w:rPr>
        <w:t>- если ты потерялся на улице, не плачь, попроси взрослого или милиционера помочь тебе, назови свой домашний адрес;</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Что должны знать родители о своем ребенке?</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В 3-4 года</w:t>
      </w:r>
      <w:r w:rsidRPr="00AC65D8">
        <w:rPr>
          <w:rFonts w:eastAsia="Calibri"/>
          <w:kern w:val="2"/>
          <w:sz w:val="28"/>
          <w:szCs w:val="28"/>
          <w:lang w:eastAsia="en-US"/>
          <w14:ligatures w14:val="standardContextual"/>
        </w:rPr>
        <w:t xml:space="preserve"> ребенок может отличить движущуюся машину от </w:t>
      </w:r>
      <w:proofErr w:type="gramStart"/>
      <w:r w:rsidRPr="00AC65D8">
        <w:rPr>
          <w:rFonts w:eastAsia="Calibri"/>
          <w:kern w:val="2"/>
          <w:sz w:val="28"/>
          <w:szCs w:val="28"/>
          <w:lang w:eastAsia="en-US"/>
          <w14:ligatures w14:val="standardContextual"/>
        </w:rPr>
        <w:t>стоящей</w:t>
      </w:r>
      <w:proofErr w:type="gramEnd"/>
      <w:r w:rsidRPr="00AC65D8">
        <w:rPr>
          <w:rFonts w:eastAsia="Calibri"/>
          <w:kern w:val="2"/>
          <w:sz w:val="28"/>
          <w:szCs w:val="28"/>
          <w:lang w:eastAsia="en-US"/>
          <w14:ligatures w14:val="standardContextual"/>
        </w:rPr>
        <w:t>, но он уверен, что машина останавливается мгновенно.</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В 6 лет </w:t>
      </w:r>
      <w:r w:rsidRPr="00AC65D8">
        <w:rPr>
          <w:rFonts w:eastAsia="Calibri"/>
          <w:kern w:val="2"/>
          <w:sz w:val="28"/>
          <w:szCs w:val="28"/>
          <w:lang w:eastAsia="en-US"/>
          <w14:ligatures w14:val="standardContextual"/>
        </w:rPr>
        <w:t xml:space="preserve">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AC65D8">
        <w:rPr>
          <w:rFonts w:eastAsia="Calibri"/>
          <w:kern w:val="2"/>
          <w:sz w:val="28"/>
          <w:szCs w:val="28"/>
          <w:lang w:eastAsia="en-US"/>
          <w14:ligatures w14:val="standardContextual"/>
        </w:rPr>
        <w:t>от</w:t>
      </w:r>
      <w:proofErr w:type="gramEnd"/>
      <w:r w:rsidRPr="00AC65D8">
        <w:rPr>
          <w:rFonts w:eastAsia="Calibri"/>
          <w:kern w:val="2"/>
          <w:sz w:val="28"/>
          <w:szCs w:val="28"/>
          <w:lang w:eastAsia="en-US"/>
          <w14:ligatures w14:val="standardContextual"/>
        </w:rPr>
        <w:t xml:space="preserve"> незначительного.</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r w:rsidRPr="00AC65D8">
        <w:rPr>
          <w:rFonts w:eastAsia="Calibri"/>
          <w:b/>
          <w:bCs/>
          <w:kern w:val="2"/>
          <w:sz w:val="28"/>
          <w:szCs w:val="28"/>
          <w:lang w:eastAsia="en-US"/>
          <w14:ligatures w14:val="standardContextual"/>
        </w:rPr>
        <w:t>В 7 лет  </w:t>
      </w:r>
      <w:r w:rsidRPr="00AC65D8">
        <w:rPr>
          <w:rFonts w:eastAsia="Calibri"/>
          <w:kern w:val="2"/>
          <w:sz w:val="28"/>
          <w:szCs w:val="28"/>
          <w:lang w:eastAsia="en-US"/>
          <w14:ligatures w14:val="standardContextual"/>
        </w:rPr>
        <w:t xml:space="preserve"> умеет более уверенно отличать правую сторону дорогу от </w:t>
      </w:r>
      <w:proofErr w:type="gramStart"/>
      <w:r w:rsidRPr="00AC65D8">
        <w:rPr>
          <w:rFonts w:eastAsia="Calibri"/>
          <w:kern w:val="2"/>
          <w:sz w:val="28"/>
          <w:szCs w:val="28"/>
          <w:lang w:eastAsia="en-US"/>
          <w14:ligatures w14:val="standardContextual"/>
        </w:rPr>
        <w:t>левой</w:t>
      </w:r>
      <w:proofErr w:type="gramEnd"/>
      <w:r w:rsidRPr="00AC65D8">
        <w:rPr>
          <w:rFonts w:eastAsia="Calibri"/>
          <w:kern w:val="2"/>
          <w:sz w:val="28"/>
          <w:szCs w:val="28"/>
          <w:lang w:eastAsia="en-US"/>
          <w14:ligatures w14:val="standardContextual"/>
        </w:rPr>
        <w:t>.</w:t>
      </w: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spacing w:line="256" w:lineRule="auto"/>
        <w:ind w:firstLine="708"/>
        <w:jc w:val="both"/>
        <w:rPr>
          <w:rFonts w:eastAsia="Calibri"/>
          <w:kern w:val="2"/>
          <w:sz w:val="28"/>
          <w:szCs w:val="28"/>
          <w:lang w:eastAsia="en-US"/>
          <w14:ligatures w14:val="standardContextual"/>
        </w:rPr>
      </w:pPr>
    </w:p>
    <w:p w:rsidR="00AC65D8" w:rsidRPr="00AC65D8" w:rsidRDefault="00AC65D8" w:rsidP="00AC65D8">
      <w:pPr>
        <w:tabs>
          <w:tab w:val="left" w:pos="9354"/>
        </w:tabs>
        <w:spacing w:line="360" w:lineRule="auto"/>
        <w:jc w:val="both"/>
        <w:rPr>
          <w:rFonts w:eastAsia="Calibri"/>
          <w:kern w:val="2"/>
          <w:sz w:val="28"/>
          <w:szCs w:val="28"/>
          <w:lang w:eastAsia="en-US"/>
          <w14:ligatures w14:val="standardContextual"/>
        </w:rPr>
      </w:pPr>
    </w:p>
    <w:p w:rsidR="00AC65D8" w:rsidRPr="00AC65D8" w:rsidRDefault="00AC65D8" w:rsidP="00AC65D8">
      <w:pPr>
        <w:tabs>
          <w:tab w:val="left" w:pos="9354"/>
        </w:tabs>
        <w:spacing w:line="360" w:lineRule="auto"/>
        <w:jc w:val="both"/>
        <w:rPr>
          <w:rFonts w:eastAsia="Calibri"/>
          <w:kern w:val="2"/>
          <w:sz w:val="28"/>
          <w:szCs w:val="28"/>
          <w:lang w:eastAsia="en-US"/>
          <w14:ligatures w14:val="standardContextual"/>
        </w:rPr>
      </w:pPr>
    </w:p>
    <w:p w:rsidR="00AC65D8" w:rsidRPr="00AC65D8" w:rsidRDefault="00AC65D8" w:rsidP="00AC65D8">
      <w:pPr>
        <w:tabs>
          <w:tab w:val="left" w:pos="9354"/>
        </w:tabs>
        <w:spacing w:line="360" w:lineRule="auto"/>
        <w:jc w:val="both"/>
        <w:rPr>
          <w:rFonts w:eastAsia="Calibri"/>
          <w:kern w:val="2"/>
          <w:sz w:val="28"/>
          <w:szCs w:val="28"/>
          <w:lang w:eastAsia="en-US"/>
          <w14:ligatures w14:val="standardContextual"/>
        </w:rPr>
      </w:pPr>
    </w:p>
    <w:p w:rsidR="00AC65D8" w:rsidRPr="00AC65D8" w:rsidRDefault="00AC65D8" w:rsidP="00AC65D8">
      <w:pPr>
        <w:tabs>
          <w:tab w:val="left" w:pos="9354"/>
        </w:tabs>
        <w:spacing w:line="360" w:lineRule="auto"/>
        <w:jc w:val="both"/>
        <w:rPr>
          <w:rFonts w:eastAsia="Calibri"/>
          <w:kern w:val="2"/>
          <w:sz w:val="28"/>
          <w:szCs w:val="28"/>
          <w:lang w:eastAsia="en-US"/>
          <w14:ligatures w14:val="standardContextual"/>
        </w:rPr>
      </w:pPr>
    </w:p>
    <w:p w:rsidR="00AC65D8" w:rsidRPr="00AC65D8" w:rsidRDefault="00AC65D8" w:rsidP="00AC65D8">
      <w:pPr>
        <w:tabs>
          <w:tab w:val="left" w:pos="9354"/>
        </w:tabs>
        <w:spacing w:line="360" w:lineRule="auto"/>
        <w:jc w:val="both"/>
        <w:rPr>
          <w:rFonts w:eastAsia="Calibri"/>
          <w:kern w:val="2"/>
          <w:sz w:val="28"/>
          <w:szCs w:val="28"/>
          <w:lang w:eastAsia="en-US"/>
          <w14:ligatures w14:val="standardContextual"/>
        </w:rPr>
      </w:pPr>
    </w:p>
    <w:p w:rsidR="004109F9" w:rsidRDefault="004109F9">
      <w:bookmarkStart w:id="0" w:name="_GoBack"/>
      <w:bookmarkEnd w:id="0"/>
    </w:p>
    <w:sectPr w:rsidR="00410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6C"/>
    <w:rsid w:val="004109F9"/>
    <w:rsid w:val="00826D6C"/>
    <w:rsid w:val="00842E9C"/>
    <w:rsid w:val="00AC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C"/>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C65D8"/>
    <w:rPr>
      <w:rFonts w:ascii="Tahoma" w:hAnsi="Tahoma" w:cs="Tahoma"/>
      <w:sz w:val="16"/>
      <w:szCs w:val="16"/>
    </w:rPr>
  </w:style>
  <w:style w:type="character" w:customStyle="1" w:styleId="ab">
    <w:name w:val="Текст выноски Знак"/>
    <w:basedOn w:val="a0"/>
    <w:link w:val="aa"/>
    <w:uiPriority w:val="99"/>
    <w:semiHidden/>
    <w:rsid w:val="00AC65D8"/>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E9C"/>
    <w:rPr>
      <w:sz w:val="24"/>
      <w:szCs w:val="24"/>
      <w:lang w:eastAsia="ru-RU"/>
    </w:rPr>
  </w:style>
  <w:style w:type="paragraph" w:styleId="1">
    <w:name w:val="heading 1"/>
    <w:basedOn w:val="a"/>
    <w:next w:val="a"/>
    <w:link w:val="10"/>
    <w:uiPriority w:val="99"/>
    <w:qFormat/>
    <w:rsid w:val="00842E9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rsid w:val="00842E9C"/>
    <w:pPr>
      <w:keepNext/>
      <w:jc w:val="center"/>
      <w:outlineLvl w:val="1"/>
    </w:pPr>
    <w:rPr>
      <w:sz w:val="28"/>
      <w:lang w:eastAsia="en-US"/>
    </w:rPr>
  </w:style>
  <w:style w:type="paragraph" w:styleId="3">
    <w:name w:val="heading 3"/>
    <w:basedOn w:val="a"/>
    <w:next w:val="a"/>
    <w:link w:val="30"/>
    <w:uiPriority w:val="99"/>
    <w:unhideWhenUsed/>
    <w:qFormat/>
    <w:rsid w:val="00842E9C"/>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unhideWhenUsed/>
    <w:qFormat/>
    <w:rsid w:val="00842E9C"/>
    <w:pPr>
      <w:keepNext/>
      <w:spacing w:before="240" w:after="60"/>
      <w:outlineLvl w:val="3"/>
    </w:pPr>
    <w:rPr>
      <w:rFonts w:ascii="Calibri" w:hAnsi="Calibri"/>
      <w:b/>
      <w:bCs/>
      <w:sz w:val="28"/>
      <w:szCs w:val="28"/>
      <w:lang w:eastAsia="en-US"/>
    </w:rPr>
  </w:style>
  <w:style w:type="paragraph" w:styleId="5">
    <w:name w:val="heading 5"/>
    <w:basedOn w:val="a"/>
    <w:next w:val="a"/>
    <w:link w:val="50"/>
    <w:uiPriority w:val="99"/>
    <w:qFormat/>
    <w:rsid w:val="00842E9C"/>
    <w:pPr>
      <w:keepNext/>
      <w:keepLines/>
      <w:spacing w:before="200" w:line="276" w:lineRule="auto"/>
      <w:outlineLvl w:val="4"/>
    </w:pPr>
    <w:rPr>
      <w:rFonts w:ascii="Cambria" w:eastAsia="Calibri" w:hAnsi="Cambria"/>
      <w:color w:val="243F60"/>
      <w:sz w:val="22"/>
      <w:szCs w:val="20"/>
      <w:lang w:eastAsia="en-US"/>
    </w:rPr>
  </w:style>
  <w:style w:type="paragraph" w:styleId="8">
    <w:name w:val="heading 8"/>
    <w:basedOn w:val="a"/>
    <w:next w:val="a"/>
    <w:link w:val="80"/>
    <w:semiHidden/>
    <w:unhideWhenUsed/>
    <w:qFormat/>
    <w:rsid w:val="00842E9C"/>
    <w:pPr>
      <w:spacing w:before="240" w:after="60"/>
      <w:outlineLvl w:val="7"/>
    </w:pPr>
    <w:rPr>
      <w:rFonts w:ascii="Calibri" w:hAnsi="Calibri"/>
      <w:i/>
      <w:i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42E9C"/>
    <w:rPr>
      <w:rFonts w:ascii="Cambria" w:hAnsi="Cambria"/>
      <w:b/>
      <w:bCs/>
      <w:kern w:val="32"/>
      <w:sz w:val="32"/>
      <w:szCs w:val="32"/>
    </w:rPr>
  </w:style>
  <w:style w:type="character" w:customStyle="1" w:styleId="20">
    <w:name w:val="Заголовок 2 Знак"/>
    <w:link w:val="2"/>
    <w:uiPriority w:val="99"/>
    <w:rsid w:val="00842E9C"/>
    <w:rPr>
      <w:sz w:val="28"/>
      <w:szCs w:val="24"/>
    </w:rPr>
  </w:style>
  <w:style w:type="character" w:customStyle="1" w:styleId="30">
    <w:name w:val="Заголовок 3 Знак"/>
    <w:link w:val="3"/>
    <w:uiPriority w:val="99"/>
    <w:rsid w:val="00842E9C"/>
    <w:rPr>
      <w:rFonts w:ascii="Cambria" w:hAnsi="Cambria"/>
      <w:b/>
      <w:bCs/>
      <w:sz w:val="26"/>
      <w:szCs w:val="26"/>
    </w:rPr>
  </w:style>
  <w:style w:type="character" w:customStyle="1" w:styleId="40">
    <w:name w:val="Заголовок 4 Знак"/>
    <w:link w:val="4"/>
    <w:uiPriority w:val="99"/>
    <w:rsid w:val="00842E9C"/>
    <w:rPr>
      <w:rFonts w:ascii="Calibri" w:hAnsi="Calibri"/>
      <w:b/>
      <w:bCs/>
      <w:sz w:val="28"/>
      <w:szCs w:val="28"/>
    </w:rPr>
  </w:style>
  <w:style w:type="character" w:customStyle="1" w:styleId="50">
    <w:name w:val="Заголовок 5 Знак"/>
    <w:link w:val="5"/>
    <w:uiPriority w:val="99"/>
    <w:rsid w:val="00842E9C"/>
    <w:rPr>
      <w:rFonts w:ascii="Cambria" w:eastAsia="Calibri" w:hAnsi="Cambria"/>
      <w:color w:val="243F60"/>
      <w:sz w:val="22"/>
    </w:rPr>
  </w:style>
  <w:style w:type="character" w:customStyle="1" w:styleId="80">
    <w:name w:val="Заголовок 8 Знак"/>
    <w:link w:val="8"/>
    <w:semiHidden/>
    <w:rsid w:val="00842E9C"/>
    <w:rPr>
      <w:rFonts w:ascii="Calibri" w:hAnsi="Calibri"/>
      <w:i/>
      <w:iCs/>
      <w:sz w:val="24"/>
      <w:szCs w:val="24"/>
    </w:rPr>
  </w:style>
  <w:style w:type="paragraph" w:styleId="a3">
    <w:name w:val="Title"/>
    <w:basedOn w:val="a"/>
    <w:next w:val="a"/>
    <w:link w:val="a4"/>
    <w:uiPriority w:val="99"/>
    <w:qFormat/>
    <w:rsid w:val="00842E9C"/>
    <w:pPr>
      <w:pBdr>
        <w:bottom w:val="single" w:sz="8" w:space="4" w:color="4F81BD"/>
      </w:pBdr>
      <w:spacing w:after="300"/>
      <w:contextualSpacing/>
    </w:pPr>
    <w:rPr>
      <w:rFonts w:ascii="Cambria" w:eastAsia="Calibri" w:hAnsi="Cambria"/>
      <w:color w:val="17365D"/>
      <w:spacing w:val="5"/>
      <w:kern w:val="28"/>
      <w:sz w:val="52"/>
      <w:szCs w:val="20"/>
      <w:lang w:eastAsia="en-US"/>
    </w:rPr>
  </w:style>
  <w:style w:type="character" w:customStyle="1" w:styleId="a4">
    <w:name w:val="Название Знак"/>
    <w:link w:val="a3"/>
    <w:uiPriority w:val="99"/>
    <w:rsid w:val="00842E9C"/>
    <w:rPr>
      <w:rFonts w:ascii="Cambria" w:eastAsia="Calibri" w:hAnsi="Cambria"/>
      <w:color w:val="17365D"/>
      <w:spacing w:val="5"/>
      <w:kern w:val="28"/>
      <w:sz w:val="52"/>
    </w:rPr>
  </w:style>
  <w:style w:type="character" w:styleId="a5">
    <w:name w:val="Strong"/>
    <w:uiPriority w:val="99"/>
    <w:qFormat/>
    <w:rsid w:val="00842E9C"/>
    <w:rPr>
      <w:rFonts w:cs="Times New Roman"/>
      <w:b/>
    </w:rPr>
  </w:style>
  <w:style w:type="character" w:styleId="a6">
    <w:name w:val="Emphasis"/>
    <w:uiPriority w:val="99"/>
    <w:qFormat/>
    <w:rsid w:val="00842E9C"/>
    <w:rPr>
      <w:rFonts w:cs="Times New Roman"/>
      <w:i/>
    </w:rPr>
  </w:style>
  <w:style w:type="paragraph" w:styleId="a7">
    <w:name w:val="No Spacing"/>
    <w:link w:val="a8"/>
    <w:uiPriority w:val="99"/>
    <w:qFormat/>
    <w:rsid w:val="00842E9C"/>
    <w:rPr>
      <w:rFonts w:ascii="Calibri" w:hAnsi="Calibri"/>
      <w:sz w:val="22"/>
      <w:szCs w:val="22"/>
    </w:rPr>
  </w:style>
  <w:style w:type="character" w:customStyle="1" w:styleId="a8">
    <w:name w:val="Без интервала Знак"/>
    <w:link w:val="a7"/>
    <w:uiPriority w:val="99"/>
    <w:locked/>
    <w:rsid w:val="00842E9C"/>
    <w:rPr>
      <w:rFonts w:ascii="Calibri" w:hAnsi="Calibri"/>
      <w:sz w:val="22"/>
      <w:szCs w:val="22"/>
    </w:rPr>
  </w:style>
  <w:style w:type="paragraph" w:styleId="a9">
    <w:name w:val="List Paragraph"/>
    <w:basedOn w:val="a"/>
    <w:uiPriority w:val="99"/>
    <w:qFormat/>
    <w:rsid w:val="00842E9C"/>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AC65D8"/>
    <w:rPr>
      <w:rFonts w:ascii="Tahoma" w:hAnsi="Tahoma" w:cs="Tahoma"/>
      <w:sz w:val="16"/>
      <w:szCs w:val="16"/>
    </w:rPr>
  </w:style>
  <w:style w:type="character" w:customStyle="1" w:styleId="ab">
    <w:name w:val="Текст выноски Знак"/>
    <w:basedOn w:val="a0"/>
    <w:link w:val="aa"/>
    <w:uiPriority w:val="99"/>
    <w:semiHidden/>
    <w:rsid w:val="00AC65D8"/>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2024-10-08T10:15:00Z</dcterms:created>
  <dcterms:modified xsi:type="dcterms:W3CDTF">2024-10-08T10:15:00Z</dcterms:modified>
</cp:coreProperties>
</file>